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8D" w:rsidRDefault="00C6425A">
      <w:pPr>
        <w:pStyle w:val="a3"/>
        <w:spacing w:before="140" w:line="270" w:lineRule="auto"/>
        <w:ind w:left="2202" w:right="1080" w:hanging="994"/>
        <w:outlineLvl w:val="0"/>
        <w:rPr>
          <w:rFonts w:asciiTheme="majorEastAsia" w:eastAsiaTheme="majorEastAsia" w:hAnsiTheme="majorEastAsia" w:cstheme="majorEastAsia"/>
          <w:b/>
          <w:bCs/>
          <w:sz w:val="36"/>
          <w:szCs w:val="36"/>
          <w:lang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pacing w:val="7"/>
          <w:sz w:val="36"/>
          <w:szCs w:val="36"/>
          <w:lang w:eastAsia="zh-CN"/>
        </w:rPr>
        <w:t>长江大学文理学院</w:t>
      </w:r>
      <w:r>
        <w:rPr>
          <w:rFonts w:asciiTheme="majorEastAsia" w:eastAsiaTheme="majorEastAsia" w:hAnsiTheme="majorEastAsia" w:cstheme="majorEastAsia" w:hint="eastAsia"/>
          <w:b/>
          <w:bCs/>
          <w:spacing w:val="-65"/>
          <w:sz w:val="36"/>
          <w:szCs w:val="36"/>
          <w:lang w:eastAsia="zh-CN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pacing w:val="7"/>
          <w:sz w:val="36"/>
          <w:szCs w:val="36"/>
          <w:lang w:eastAsia="zh-CN"/>
        </w:rPr>
        <w:t>202</w:t>
      </w:r>
      <w:proofErr w:type="spellStart"/>
      <w:r w:rsidR="00710A9F">
        <w:rPr>
          <w:rFonts w:asciiTheme="majorEastAsia" w:eastAsiaTheme="majorEastAsia" w:hAnsiTheme="majorEastAsia" w:cstheme="majorEastAsia" w:hint="eastAsia"/>
          <w:b/>
          <w:bCs/>
          <w:spacing w:val="7"/>
          <w:sz w:val="36"/>
          <w:szCs w:val="36"/>
          <w:lang w:eastAsia="zh-CN"/>
        </w:rPr>
        <w:t>5</w:t>
      </w:r>
      <w:proofErr w:type="spellEnd"/>
      <w:r>
        <w:rPr>
          <w:rFonts w:asciiTheme="majorEastAsia" w:eastAsiaTheme="majorEastAsia" w:hAnsiTheme="majorEastAsia" w:cstheme="majorEastAsia" w:hint="eastAsia"/>
          <w:b/>
          <w:bCs/>
          <w:spacing w:val="7"/>
          <w:sz w:val="36"/>
          <w:szCs w:val="36"/>
          <w:lang w:eastAsia="zh-CN"/>
        </w:rPr>
        <w:t>年“专升本”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eastAsia="zh-CN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pacing w:val="-4"/>
          <w:sz w:val="36"/>
          <w:szCs w:val="36"/>
          <w:lang w:eastAsia="zh-CN"/>
        </w:rPr>
        <w:t>《学校体育学》考试大纲</w:t>
      </w:r>
    </w:p>
    <w:p w:rsidR="0028668D" w:rsidRDefault="0028668D">
      <w:pPr>
        <w:spacing w:line="254" w:lineRule="auto"/>
        <w:rPr>
          <w:lang w:eastAsia="zh-CN"/>
        </w:rPr>
      </w:pPr>
    </w:p>
    <w:p w:rsidR="0028668D" w:rsidRDefault="0028668D">
      <w:pPr>
        <w:spacing w:line="254" w:lineRule="auto"/>
        <w:rPr>
          <w:lang w:eastAsia="zh-CN"/>
        </w:rPr>
      </w:pPr>
    </w:p>
    <w:p w:rsidR="0028668D" w:rsidRDefault="0028668D">
      <w:pPr>
        <w:spacing w:line="255" w:lineRule="auto"/>
        <w:rPr>
          <w:lang w:eastAsia="zh-CN"/>
        </w:rPr>
      </w:pPr>
    </w:p>
    <w:p w:rsidR="0028668D" w:rsidRDefault="00C6425A">
      <w:pPr>
        <w:pStyle w:val="a3"/>
        <w:spacing w:before="91" w:line="360" w:lineRule="auto"/>
        <w:ind w:left="29"/>
        <w:rPr>
          <w:rFonts w:asciiTheme="minorEastAsia" w:eastAsiaTheme="minorEastAsia" w:hAnsiTheme="minorEastAsia" w:cstheme="minorEastAsia"/>
          <w:lang w:eastAsia="zh-CN"/>
        </w:rPr>
      </w:pPr>
      <w:r>
        <w:rPr>
          <w:spacing w:val="-21"/>
          <w:sz w:val="28"/>
          <w:szCs w:val="28"/>
          <w:lang w:eastAsia="zh-CN"/>
        </w:rPr>
        <w:t>一、考试科目名称：</w:t>
      </w:r>
      <w:r>
        <w:rPr>
          <w:rFonts w:asciiTheme="minorEastAsia" w:eastAsiaTheme="minorEastAsia" w:hAnsiTheme="minorEastAsia" w:cstheme="minorEastAsia" w:hint="eastAsia"/>
          <w:spacing w:val="-21"/>
          <w:lang w:eastAsia="zh-CN"/>
        </w:rPr>
        <w:t>《学校体育学》</w:t>
      </w:r>
    </w:p>
    <w:p w:rsidR="0028668D" w:rsidRDefault="00C6425A">
      <w:pPr>
        <w:pStyle w:val="a3"/>
        <w:spacing w:before="291" w:line="360" w:lineRule="auto"/>
        <w:ind w:left="29"/>
        <w:rPr>
          <w:lang w:eastAsia="zh-CN"/>
        </w:rPr>
      </w:pPr>
      <w:r>
        <w:rPr>
          <w:spacing w:val="-16"/>
          <w:position w:val="26"/>
          <w:sz w:val="28"/>
          <w:szCs w:val="28"/>
          <w:lang w:eastAsia="zh-CN"/>
        </w:rPr>
        <w:t>二、考试方式：</w:t>
      </w:r>
      <w:r>
        <w:rPr>
          <w:spacing w:val="-16"/>
          <w:position w:val="26"/>
          <w:lang w:eastAsia="zh-CN"/>
        </w:rPr>
        <w:t>笔试、闭卷</w:t>
      </w:r>
    </w:p>
    <w:p w:rsidR="0028668D" w:rsidRDefault="00C6425A">
      <w:pPr>
        <w:pStyle w:val="a3"/>
        <w:spacing w:line="360" w:lineRule="auto"/>
        <w:ind w:left="25"/>
        <w:rPr>
          <w:lang w:eastAsia="zh-CN"/>
        </w:rPr>
      </w:pPr>
      <w:r>
        <w:rPr>
          <w:spacing w:val="-16"/>
          <w:sz w:val="28"/>
          <w:szCs w:val="28"/>
          <w:lang w:eastAsia="zh-CN"/>
        </w:rPr>
        <w:t>三、考试时间：</w:t>
      </w:r>
      <w:r>
        <w:rPr>
          <w:spacing w:val="-16"/>
          <w:lang w:eastAsia="zh-CN"/>
        </w:rPr>
        <w:t>90</w:t>
      </w:r>
      <w:r>
        <w:rPr>
          <w:spacing w:val="-50"/>
          <w:lang w:eastAsia="zh-CN"/>
        </w:rPr>
        <w:t xml:space="preserve"> </w:t>
      </w:r>
      <w:r>
        <w:rPr>
          <w:spacing w:val="-16"/>
          <w:lang w:eastAsia="zh-CN"/>
        </w:rPr>
        <w:t>分钟</w:t>
      </w:r>
    </w:p>
    <w:p w:rsidR="0028668D" w:rsidRDefault="00C6425A">
      <w:pPr>
        <w:pStyle w:val="a3"/>
        <w:spacing w:before="290" w:line="360" w:lineRule="auto"/>
        <w:ind w:left="51"/>
        <w:rPr>
          <w:sz w:val="28"/>
          <w:szCs w:val="28"/>
          <w:lang w:eastAsia="zh-CN"/>
        </w:rPr>
      </w:pPr>
      <w:r>
        <w:rPr>
          <w:spacing w:val="-12"/>
          <w:sz w:val="28"/>
          <w:szCs w:val="28"/>
          <w:lang w:eastAsia="zh-CN"/>
        </w:rPr>
        <w:t>四、试卷结构：</w:t>
      </w:r>
    </w:p>
    <w:p w:rsidR="0028668D" w:rsidRDefault="00C6425A" w:rsidP="00710A9F">
      <w:pPr>
        <w:pStyle w:val="a3"/>
        <w:spacing w:before="242" w:line="360" w:lineRule="auto"/>
        <w:ind w:firstLineChars="200" w:firstLine="472"/>
        <w:rPr>
          <w:spacing w:val="-4"/>
          <w:position w:val="17"/>
          <w:lang w:eastAsia="zh-CN"/>
        </w:rPr>
      </w:pPr>
      <w:r>
        <w:rPr>
          <w:rFonts w:hint="eastAsia"/>
          <w:spacing w:val="-4"/>
          <w:position w:val="17"/>
          <w:lang w:eastAsia="zh-CN"/>
        </w:rPr>
        <w:t>试卷分值：</w:t>
      </w:r>
      <w:bookmarkStart w:id="0" w:name="_GoBack"/>
      <w:bookmarkEnd w:id="0"/>
      <w:r>
        <w:rPr>
          <w:rFonts w:hint="eastAsia"/>
          <w:spacing w:val="-4"/>
          <w:position w:val="17"/>
          <w:lang w:eastAsia="zh-CN"/>
        </w:rPr>
        <w:t>100</w:t>
      </w:r>
      <w:r>
        <w:rPr>
          <w:rFonts w:hint="eastAsia"/>
          <w:spacing w:val="-4"/>
          <w:position w:val="17"/>
          <w:lang w:eastAsia="zh-CN"/>
        </w:rPr>
        <w:t>分。</w:t>
      </w:r>
    </w:p>
    <w:p w:rsidR="0028668D" w:rsidRDefault="00C6425A">
      <w:pPr>
        <w:pStyle w:val="a3"/>
        <w:spacing w:before="242" w:line="360" w:lineRule="auto"/>
        <w:rPr>
          <w:sz w:val="28"/>
          <w:szCs w:val="28"/>
          <w:lang w:eastAsia="zh-CN"/>
        </w:rPr>
      </w:pPr>
      <w:r>
        <w:rPr>
          <w:spacing w:val="-9"/>
          <w:sz w:val="28"/>
          <w:szCs w:val="28"/>
          <w:lang w:eastAsia="zh-CN"/>
        </w:rPr>
        <w:t>五、参考书目：</w:t>
      </w:r>
    </w:p>
    <w:p w:rsidR="0028668D" w:rsidRDefault="00C6425A" w:rsidP="00710A9F">
      <w:pPr>
        <w:spacing w:line="360" w:lineRule="auto"/>
        <w:ind w:firstLineChars="200" w:firstLine="472"/>
        <w:rPr>
          <w:rFonts w:ascii="宋体" w:eastAsia="宋体" w:hAnsi="宋体" w:cs="宋体"/>
          <w:spacing w:val="-4"/>
          <w:position w:val="17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4"/>
          <w:position w:val="17"/>
          <w:sz w:val="24"/>
          <w:szCs w:val="24"/>
          <w:lang w:eastAsia="zh-CN"/>
        </w:rPr>
        <w:t>《学校体育学》（第三版），潘绍伟、于可红，高等教育出版社，</w:t>
      </w:r>
      <w:r>
        <w:rPr>
          <w:rFonts w:ascii="宋体" w:eastAsia="宋体" w:hAnsi="宋体" w:cs="宋体"/>
          <w:spacing w:val="-4"/>
          <w:position w:val="17"/>
          <w:sz w:val="24"/>
          <w:szCs w:val="24"/>
          <w:lang w:eastAsia="zh-CN"/>
        </w:rPr>
        <w:t xml:space="preserve">2015 </w:t>
      </w:r>
      <w:r>
        <w:rPr>
          <w:rFonts w:ascii="宋体" w:eastAsia="宋体" w:hAnsi="宋体" w:cs="宋体"/>
          <w:spacing w:val="-4"/>
          <w:position w:val="17"/>
          <w:sz w:val="24"/>
          <w:szCs w:val="24"/>
          <w:lang w:eastAsia="zh-CN"/>
        </w:rPr>
        <w:t>年</w:t>
      </w:r>
    </w:p>
    <w:p w:rsidR="0028668D" w:rsidRDefault="00C6425A">
      <w:pPr>
        <w:pStyle w:val="a3"/>
        <w:spacing w:before="252" w:line="360" w:lineRule="auto"/>
        <w:ind w:left="27"/>
        <w:rPr>
          <w:sz w:val="28"/>
          <w:szCs w:val="28"/>
          <w:lang w:eastAsia="zh-CN"/>
        </w:rPr>
      </w:pPr>
      <w:r>
        <w:rPr>
          <w:spacing w:val="-6"/>
          <w:sz w:val="28"/>
          <w:szCs w:val="28"/>
          <w:lang w:eastAsia="zh-CN"/>
        </w:rPr>
        <w:t>六、考试的基本要求：</w:t>
      </w:r>
    </w:p>
    <w:p w:rsidR="0028668D" w:rsidRDefault="00C6425A" w:rsidP="00710A9F">
      <w:pPr>
        <w:spacing w:line="360" w:lineRule="auto"/>
        <w:ind w:firstLineChars="200" w:firstLine="478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《学校体育学》课程要求学生全面掌握好学科体系，着重理解基本概念和理论知识。注重理论联系实践，能运用理论知识来分析学校体育及运动训练实践中的问题，形成评价发现问题、分析问题和解决问题的能力。因此，知识点的测试包括了：认识与记忆；理解与判断；掌握与应用；分析与综合四个层面。</w:t>
      </w:r>
    </w:p>
    <w:p w:rsidR="0028668D" w:rsidRDefault="00C6425A">
      <w:pPr>
        <w:numPr>
          <w:ilvl w:val="0"/>
          <w:numId w:val="1"/>
        </w:numPr>
        <w:spacing w:line="360" w:lineRule="auto"/>
        <w:rPr>
          <w:spacing w:val="-22"/>
          <w:sz w:val="28"/>
          <w:szCs w:val="28"/>
        </w:rPr>
      </w:pPr>
      <w:proofErr w:type="spellStart"/>
      <w:r>
        <w:rPr>
          <w:spacing w:val="-22"/>
          <w:sz w:val="28"/>
          <w:szCs w:val="28"/>
        </w:rPr>
        <w:t>考试范围</w:t>
      </w:r>
      <w:proofErr w:type="spellEnd"/>
      <w:r>
        <w:rPr>
          <w:spacing w:val="-22"/>
          <w:sz w:val="28"/>
          <w:szCs w:val="28"/>
        </w:rPr>
        <w:t>：</w:t>
      </w:r>
    </w:p>
    <w:p w:rsidR="0028668D" w:rsidRDefault="00C6425A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学校体育的历史沿革与思想演变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掌握新世纪基础教育体育与健康课程改革的主要特点，主要遵循什么样的体育指导思想。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>第二章</w:t>
      </w: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>学校体育与学生的全面发展</w:t>
      </w:r>
      <w:r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学校体育与学生素质发展：要求掌握学校体育与身体发展、心理发展、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社会适应和动作发展之间的关系。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第三章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我国学校体育目的与目标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我国学校体育目的与目标的概念。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实现学校体育目标的基本要求。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第四章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学校体育的制度与组织管理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掌握学校体育组织与管理的内容。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lastRenderedPageBreak/>
        <w:t>第五章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体育课程编制与实施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体育课程的概念及学科基础。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体育与健康课程标准制定理念（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2022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版）。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3.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体育与健康课程实施。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第六章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体育教学的特点、目标与内容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体育教学概念及特征。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体育教学（学习）目标概念及其要求。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3.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体育教学内容及选择。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第七章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体育教学方法与组织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体育教学方法的概念。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体育教学常用方法和现代体育教学方法。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第八章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体育教学设计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体育教学设计概述及依据和原则。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体育教学设计的内容。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第九章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体育与健康课程学习与教学评价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体育与健康课程的定义。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体育教师教学评价的内容。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第十章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体育与健康课程资源的开发与利用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体育场地设施资源的开发与利用。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第十一章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体育课教学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体育课教学的含义。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体育课的准备与分析。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第十二章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课外体育活动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课外体育活动概念与意义、性质与特点。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课外体育活动的组织形式。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3.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课外体育活动的实施。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第十三章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学校课余体育训练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学校课余体育训练的概念与特点。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学校课余体育训练的实施。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第十四章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学校课余体育竞赛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课余体育竞赛的含义与特点。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课余体育竞赛的方法。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b/>
          <w:bCs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第十五章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>体育教师</w:t>
      </w:r>
      <w:r>
        <w:rPr>
          <w:rFonts w:ascii="宋体" w:eastAsia="宋体" w:hAnsi="宋体" w:cs="宋体" w:hint="eastAsia"/>
          <w:b/>
          <w:bCs/>
          <w:spacing w:val="-1"/>
          <w:sz w:val="24"/>
          <w:szCs w:val="24"/>
          <w:lang w:eastAsia="zh-CN"/>
        </w:rPr>
        <w:t xml:space="preserve"> </w:t>
      </w:r>
    </w:p>
    <w:p w:rsidR="0028668D" w:rsidRDefault="00C6425A">
      <w:pPr>
        <w:spacing w:line="360" w:lineRule="auto"/>
        <w:rPr>
          <w:rFonts w:ascii="宋体" w:eastAsia="宋体" w:hAnsi="宋体" w:cs="宋体"/>
          <w:spacing w:val="-1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lastRenderedPageBreak/>
        <w:t>1.</w:t>
      </w:r>
      <w:r>
        <w:rPr>
          <w:rFonts w:ascii="宋体" w:eastAsia="宋体" w:hAnsi="宋体" w:cs="宋体" w:hint="eastAsia"/>
          <w:spacing w:val="-1"/>
          <w:sz w:val="24"/>
          <w:szCs w:val="24"/>
          <w:lang w:eastAsia="zh-CN"/>
        </w:rPr>
        <w:t>体育教师的特征</w:t>
      </w:r>
    </w:p>
    <w:p w:rsidR="0028668D" w:rsidRDefault="0028668D">
      <w:pPr>
        <w:pStyle w:val="a3"/>
        <w:spacing w:before="182" w:line="360" w:lineRule="auto"/>
        <w:ind w:left="23"/>
        <w:rPr>
          <w:spacing w:val="-1"/>
          <w:lang w:eastAsia="zh-CN"/>
        </w:rPr>
      </w:pPr>
    </w:p>
    <w:sectPr w:rsidR="0028668D" w:rsidSect="0028668D">
      <w:pgSz w:w="11907" w:h="16839"/>
      <w:pgMar w:top="1431" w:right="1785" w:bottom="0" w:left="1785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25A" w:rsidRDefault="00C6425A">
      <w:r>
        <w:separator/>
      </w:r>
    </w:p>
  </w:endnote>
  <w:endnote w:type="continuationSeparator" w:id="0">
    <w:p w:rsidR="00C6425A" w:rsidRDefault="00C64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25A" w:rsidRDefault="00C6425A">
      <w:r>
        <w:separator/>
      </w:r>
    </w:p>
  </w:footnote>
  <w:footnote w:type="continuationSeparator" w:id="0">
    <w:p w:rsidR="00C6425A" w:rsidRDefault="00C642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039189"/>
    <w:multiLevelType w:val="singleLevel"/>
    <w:tmpl w:val="FF039189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4B84B891"/>
    <w:multiLevelType w:val="singleLevel"/>
    <w:tmpl w:val="4B84B891"/>
    <w:lvl w:ilvl="0">
      <w:start w:val="7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</w:compat>
  <w:docVars>
    <w:docVar w:name="commondata" w:val="eyJoZGlkIjoiZGVlYjllZmI1N2M4MTU1MjUxYTg3NDA2NjJhMzdjYWMifQ=="/>
  </w:docVars>
  <w:rsids>
    <w:rsidRoot w:val="0028668D"/>
    <w:rsid w:val="0028668D"/>
    <w:rsid w:val="00710A9F"/>
    <w:rsid w:val="00C6425A"/>
    <w:rsid w:val="0A9E061F"/>
    <w:rsid w:val="0B91045B"/>
    <w:rsid w:val="0C856BC6"/>
    <w:rsid w:val="15BC4E21"/>
    <w:rsid w:val="22594567"/>
    <w:rsid w:val="25867FD4"/>
    <w:rsid w:val="28AA1ABE"/>
    <w:rsid w:val="2CAD34D9"/>
    <w:rsid w:val="32172601"/>
    <w:rsid w:val="34D31DDC"/>
    <w:rsid w:val="3AFC4BC0"/>
    <w:rsid w:val="4B6E6C91"/>
    <w:rsid w:val="4D4C41BD"/>
    <w:rsid w:val="4E1D7B05"/>
    <w:rsid w:val="523E1886"/>
    <w:rsid w:val="558B6D2A"/>
    <w:rsid w:val="615A3AE7"/>
    <w:rsid w:val="629D0130"/>
    <w:rsid w:val="64C622F9"/>
    <w:rsid w:val="656C3DE9"/>
    <w:rsid w:val="65C84FCB"/>
    <w:rsid w:val="6C735A5D"/>
    <w:rsid w:val="6E71759D"/>
    <w:rsid w:val="71702FB7"/>
    <w:rsid w:val="724A138F"/>
    <w:rsid w:val="742B2A12"/>
    <w:rsid w:val="784C1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semiHidden/>
    <w:qFormat/>
    <w:rsid w:val="0028668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28668D"/>
    <w:rPr>
      <w:rFonts w:ascii="宋体" w:eastAsia="宋体" w:hAnsi="宋体" w:cs="宋体"/>
      <w:sz w:val="24"/>
      <w:szCs w:val="24"/>
    </w:rPr>
  </w:style>
  <w:style w:type="table" w:customStyle="1" w:styleId="TableNormal">
    <w:name w:val="Table Normal"/>
    <w:autoRedefine/>
    <w:semiHidden/>
    <w:unhideWhenUsed/>
    <w:qFormat/>
    <w:rsid w:val="0028668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卢红艳</cp:lastModifiedBy>
  <cp:revision>2</cp:revision>
  <dcterms:created xsi:type="dcterms:W3CDTF">2023-03-16T20:30:00Z</dcterms:created>
  <dcterms:modified xsi:type="dcterms:W3CDTF">2025-02-17T02:54:00Z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2024-03-15T15:28:05Z</vt:filetime>
  </property>
  <property fmtid="{D5CDD505-2E9C-101B-9397-08002B2CF9AE}" pid="4" name="KSOProductBuildVer">
    <vt:lpwstr>2052-12.1.0.16388</vt:lpwstr>
  </property>
  <property fmtid="{D5CDD505-2E9C-101B-9397-08002B2CF9AE}" pid="5" name="ICV">
    <vt:lpwstr>9464CFD8068B472485F3FA82AFFAC936_12</vt:lpwstr>
  </property>
</Properties>
</file>